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5C3A" w14:textId="336B8E21" w:rsidR="00AD5936" w:rsidRDefault="00945B2C">
      <w:r>
        <w:t>174</w:t>
      </w:r>
    </w:p>
    <w:p w14:paraId="40384548" w14:textId="49C6A4F6" w:rsidR="00945B2C" w:rsidRDefault="00945B2C"/>
    <w:p w14:paraId="64B347FB" w14:textId="4CDD677C" w:rsidR="00945B2C" w:rsidRDefault="00945B2C"/>
    <w:p w14:paraId="64D7F130" w14:textId="4B4CA2EA" w:rsidR="00945B2C" w:rsidRDefault="00945B2C"/>
    <w:p w14:paraId="5612DB19" w14:textId="2C6C4418" w:rsidR="00945B2C" w:rsidRDefault="00945B2C"/>
    <w:p w14:paraId="507D29C7" w14:textId="6CB8A80F" w:rsidR="00945B2C" w:rsidRDefault="00945B2C"/>
    <w:p w14:paraId="03142F74" w14:textId="386D2D1D" w:rsidR="00945B2C" w:rsidRDefault="00945B2C"/>
    <w:p w14:paraId="4F687F50" w14:textId="41E233A6" w:rsidR="00945B2C" w:rsidRPr="00945B2C" w:rsidRDefault="00945B2C">
      <w:pPr>
        <w:rPr>
          <w:sz w:val="32"/>
          <w:szCs w:val="32"/>
        </w:rPr>
      </w:pPr>
      <w:r>
        <w:rPr>
          <w:sz w:val="32"/>
          <w:szCs w:val="32"/>
        </w:rPr>
        <w:t>Due to lack of agenda items, the April 15, 2020 was not held</w:t>
      </w:r>
    </w:p>
    <w:sectPr w:rsidR="00945B2C" w:rsidRPr="00945B2C" w:rsidSect="00945B2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2C"/>
    <w:rsid w:val="00945B2C"/>
    <w:rsid w:val="00A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3765"/>
  <w15:chartTrackingRefBased/>
  <w15:docId w15:val="{0BED2BAD-27B3-4BBB-BFF2-9309677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1</cp:revision>
  <cp:lastPrinted>2020-05-07T18:51:00Z</cp:lastPrinted>
  <dcterms:created xsi:type="dcterms:W3CDTF">2020-05-07T18:49:00Z</dcterms:created>
  <dcterms:modified xsi:type="dcterms:W3CDTF">2020-05-07T18:53:00Z</dcterms:modified>
</cp:coreProperties>
</file>